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93" w:rsidRDefault="00D1574A" w:rsidP="00BC380D">
      <w:pPr>
        <w:spacing w:after="12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Periodicità d’uso: </w:t>
      </w:r>
      <w:r w:rsidR="004E6751">
        <w:rPr>
          <w:rFonts w:ascii="Calibri" w:hAnsi="Calibri" w:cs="Calibri"/>
          <w:b/>
        </w:rPr>
        <w:t>All’avvio di ogni evento</w:t>
      </w:r>
      <w:r>
        <w:rPr>
          <w:rFonts w:ascii="Calibri" w:hAnsi="Calibri" w:cs="Calibri"/>
        </w:rPr>
        <w:tab/>
      </w:r>
      <w:r w:rsidR="004E6751">
        <w:rPr>
          <w:rFonts w:ascii="Calibri" w:hAnsi="Calibri" w:cs="Calibri"/>
        </w:rPr>
        <w:tab/>
      </w:r>
      <w:r w:rsidR="004E6751">
        <w:rPr>
          <w:rFonts w:ascii="Calibri" w:hAnsi="Calibri" w:cs="Calibri"/>
        </w:rPr>
        <w:tab/>
      </w:r>
      <w:r w:rsidR="004E6751">
        <w:rPr>
          <w:rFonts w:ascii="Calibri" w:hAnsi="Calibri" w:cs="Calibri"/>
        </w:rPr>
        <w:tab/>
      </w:r>
      <w:r w:rsidR="004E6751">
        <w:rPr>
          <w:rFonts w:ascii="Calibri" w:hAnsi="Calibri" w:cs="Calibri"/>
        </w:rPr>
        <w:tab/>
      </w:r>
      <w:r>
        <w:rPr>
          <w:rFonts w:ascii="Calibri" w:hAnsi="Calibri" w:cs="Calibri"/>
        </w:rPr>
        <w:t>D</w:t>
      </w:r>
      <w:r w:rsidRPr="007760CB">
        <w:rPr>
          <w:rFonts w:ascii="Calibri" w:hAnsi="Calibri" w:cs="Calibri"/>
        </w:rPr>
        <w:t>ata</w:t>
      </w:r>
      <w:r w:rsidR="004E6751">
        <w:rPr>
          <w:rFonts w:ascii="Calibri" w:hAnsi="Calibri" w:cs="Calibri"/>
        </w:rPr>
        <w:t xml:space="preserve"> esecuzione</w:t>
      </w:r>
      <w:r w:rsidRPr="007760CB">
        <w:rPr>
          <w:rFonts w:ascii="Calibri" w:hAnsi="Calibri" w:cs="Calibri"/>
        </w:rPr>
        <w:t>: ………………………</w:t>
      </w:r>
      <w:r>
        <w:rPr>
          <w:rFonts w:ascii="Calibri" w:hAnsi="Calibri" w:cs="Calibri"/>
        </w:rPr>
        <w:t>…</w:t>
      </w:r>
    </w:p>
    <w:p w:rsidR="00460A3C" w:rsidRPr="00460A3C" w:rsidRDefault="00460A3C" w:rsidP="00460A3C">
      <w:pPr>
        <w:jc w:val="right"/>
        <w:rPr>
          <w:rFonts w:ascii="Calibri" w:hAnsi="Calibri" w:cs="Calibri"/>
          <w:sz w:val="22"/>
        </w:rPr>
      </w:pPr>
      <w:r w:rsidRPr="00460A3C">
        <w:rPr>
          <w:rFonts w:ascii="Calibri" w:hAnsi="Calibri" w:cs="Calibri"/>
          <w:sz w:val="22"/>
        </w:rPr>
        <w:t>*</w:t>
      </w:r>
      <w:r>
        <w:rPr>
          <w:rFonts w:ascii="Calibri" w:hAnsi="Calibri" w:cs="Calibri"/>
          <w:sz w:val="22"/>
        </w:rPr>
        <w:t xml:space="preserve"> </w:t>
      </w:r>
      <w:r w:rsidR="00BC380D">
        <w:rPr>
          <w:rFonts w:ascii="Calibri" w:hAnsi="Calibri" w:cs="Calibri"/>
          <w:sz w:val="22"/>
        </w:rPr>
        <w:t>n</w:t>
      </w:r>
      <w:r>
        <w:rPr>
          <w:rFonts w:ascii="Calibri" w:hAnsi="Calibri" w:cs="Calibri"/>
          <w:sz w:val="22"/>
        </w:rPr>
        <w:t>.</w:t>
      </w:r>
      <w:r w:rsidR="00BC380D">
        <w:rPr>
          <w:rFonts w:ascii="Calibri" w:hAnsi="Calibri" w:cs="Calibri"/>
          <w:sz w:val="22"/>
        </w:rPr>
        <w:t>a</w:t>
      </w:r>
      <w:r>
        <w:rPr>
          <w:rFonts w:ascii="Calibri" w:hAnsi="Calibri" w:cs="Calibri"/>
          <w:sz w:val="22"/>
        </w:rPr>
        <w:t xml:space="preserve">. = </w:t>
      </w:r>
      <w:r w:rsidR="00BC380D">
        <w:rPr>
          <w:rFonts w:ascii="Calibri" w:hAnsi="Calibri" w:cs="Calibri"/>
          <w:sz w:val="22"/>
        </w:rPr>
        <w:t>N</w:t>
      </w:r>
      <w:r>
        <w:rPr>
          <w:rFonts w:ascii="Calibri" w:hAnsi="Calibri" w:cs="Calibri"/>
          <w:sz w:val="22"/>
        </w:rPr>
        <w:t>on applicabile</w:t>
      </w:r>
    </w:p>
    <w:tbl>
      <w:tblPr>
        <w:tblW w:w="105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4"/>
        <w:gridCol w:w="567"/>
        <w:gridCol w:w="557"/>
        <w:gridCol w:w="605"/>
        <w:gridCol w:w="2382"/>
      </w:tblGrid>
      <w:tr w:rsidR="00B742AB" w:rsidRPr="00460A3C" w:rsidTr="00B742AB">
        <w:trPr>
          <w:trHeight w:val="312"/>
        </w:trPr>
        <w:tc>
          <w:tcPr>
            <w:tcW w:w="6394" w:type="dxa"/>
            <w:shd w:val="clear" w:color="auto" w:fill="F2F2F2"/>
            <w:noWrap/>
            <w:vAlign w:val="center"/>
          </w:tcPr>
          <w:p w:rsidR="00BC380D" w:rsidRPr="00460A3C" w:rsidRDefault="00BC380D" w:rsidP="00460A3C">
            <w:pPr>
              <w:suppressAutoHyphens w:val="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/>
                <w:bCs/>
                <w:lang w:eastAsia="it-IT"/>
              </w:rPr>
              <w:t>Osservazione ambientale di:</w:t>
            </w:r>
          </w:p>
        </w:tc>
        <w:tc>
          <w:tcPr>
            <w:tcW w:w="567" w:type="dxa"/>
            <w:shd w:val="clear" w:color="auto" w:fill="F2F2F2"/>
            <w:noWrap/>
            <w:vAlign w:val="center"/>
          </w:tcPr>
          <w:p w:rsidR="00BC380D" w:rsidRPr="00460A3C" w:rsidRDefault="00BC380D" w:rsidP="00460A3C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it-IT"/>
              </w:rPr>
            </w:pPr>
            <w:r w:rsidRPr="00460A3C">
              <w:rPr>
                <w:rFonts w:ascii="Arial" w:hAnsi="Arial" w:cs="Arial"/>
                <w:b/>
                <w:bCs/>
                <w:lang w:eastAsia="it-IT"/>
              </w:rPr>
              <w:t>SI</w:t>
            </w:r>
          </w:p>
        </w:tc>
        <w:tc>
          <w:tcPr>
            <w:tcW w:w="557" w:type="dxa"/>
            <w:shd w:val="clear" w:color="auto" w:fill="F2F2F2"/>
            <w:vAlign w:val="center"/>
          </w:tcPr>
          <w:p w:rsidR="00BC380D" w:rsidRPr="00460A3C" w:rsidRDefault="00BC380D" w:rsidP="00460A3C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it-IT"/>
              </w:rPr>
            </w:pPr>
            <w:proofErr w:type="gramStart"/>
            <w:r w:rsidRPr="00460A3C">
              <w:rPr>
                <w:rFonts w:ascii="Arial" w:hAnsi="Arial" w:cs="Arial"/>
                <w:b/>
                <w:bCs/>
                <w:lang w:eastAsia="it-IT"/>
              </w:rPr>
              <w:t>NO</w:t>
            </w:r>
            <w:proofErr w:type="gramEnd"/>
          </w:p>
        </w:tc>
        <w:tc>
          <w:tcPr>
            <w:tcW w:w="605" w:type="dxa"/>
            <w:shd w:val="clear" w:color="auto" w:fill="F2F2F2"/>
            <w:noWrap/>
            <w:vAlign w:val="center"/>
          </w:tcPr>
          <w:p w:rsidR="00BC380D" w:rsidRPr="00460A3C" w:rsidRDefault="00BC380D" w:rsidP="00460A3C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it-IT"/>
              </w:rPr>
              <w:t>n</w:t>
            </w:r>
            <w:r w:rsidRPr="00BC380D">
              <w:rPr>
                <w:rFonts w:ascii="Arial" w:hAnsi="Arial" w:cs="Arial"/>
                <w:b/>
                <w:bCs/>
                <w:sz w:val="22"/>
                <w:lang w:eastAsia="it-IT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lang w:eastAsia="it-IT"/>
              </w:rPr>
              <w:t>a</w:t>
            </w:r>
            <w:r w:rsidRPr="00BC380D">
              <w:rPr>
                <w:rFonts w:ascii="Arial" w:hAnsi="Arial" w:cs="Arial"/>
                <w:b/>
                <w:bCs/>
                <w:sz w:val="22"/>
                <w:lang w:eastAsia="it-IT"/>
              </w:rPr>
              <w:t>.*</w:t>
            </w:r>
          </w:p>
        </w:tc>
        <w:tc>
          <w:tcPr>
            <w:tcW w:w="2382" w:type="dxa"/>
            <w:shd w:val="clear" w:color="auto" w:fill="F2F2F2"/>
            <w:vAlign w:val="center"/>
          </w:tcPr>
          <w:p w:rsidR="00BC380D" w:rsidRPr="00BC380D" w:rsidRDefault="00BC380D" w:rsidP="00460A3C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it-IT"/>
              </w:rPr>
            </w:pPr>
            <w:r w:rsidRPr="00BC380D">
              <w:rPr>
                <w:rFonts w:ascii="Arial" w:hAnsi="Arial" w:cs="Arial"/>
                <w:b/>
                <w:bCs/>
                <w:lang w:eastAsia="it-IT"/>
              </w:rPr>
              <w:t>NOTE</w:t>
            </w: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noWrap/>
            <w:vAlign w:val="center"/>
          </w:tcPr>
          <w:p w:rsidR="00BC380D" w:rsidRPr="00B27F94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Il </w:t>
            </w:r>
            <w:r w:rsidRPr="00F44088">
              <w:rPr>
                <w:rFonts w:ascii="Arial" w:hAnsi="Arial" w:cs="Arial"/>
                <w:b/>
                <w:bCs/>
                <w:lang w:eastAsia="it-IT"/>
              </w:rPr>
              <w:t>piano calpestabile</w:t>
            </w:r>
            <w:r>
              <w:rPr>
                <w:rFonts w:ascii="Arial" w:hAnsi="Arial" w:cs="Arial"/>
                <w:bCs/>
                <w:lang w:eastAsia="it-IT"/>
              </w:rPr>
              <w:t xml:space="preserve"> è in buono stato e ordinato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Pr="00B27F94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>Ne</w:t>
            </w:r>
            <w:r w:rsidR="00F44088">
              <w:rPr>
                <w:rFonts w:ascii="Arial" w:hAnsi="Arial" w:cs="Arial"/>
                <w:bCs/>
                <w:lang w:eastAsia="it-IT"/>
              </w:rPr>
              <w:t xml:space="preserve">gli </w:t>
            </w:r>
            <w:r w:rsidR="00F44088" w:rsidRPr="00F44088">
              <w:rPr>
                <w:rFonts w:ascii="Arial" w:hAnsi="Arial" w:cs="Arial"/>
                <w:b/>
                <w:bCs/>
                <w:lang w:eastAsia="it-IT"/>
              </w:rPr>
              <w:t>ambienti</w:t>
            </w:r>
            <w:r w:rsidRPr="00F44088">
              <w:rPr>
                <w:rFonts w:ascii="Arial" w:hAnsi="Arial" w:cs="Arial"/>
                <w:b/>
                <w:bCs/>
                <w:lang w:eastAsia="it-IT"/>
              </w:rPr>
              <w:t xml:space="preserve"> </w:t>
            </w:r>
            <w:r>
              <w:rPr>
                <w:rFonts w:ascii="Arial" w:hAnsi="Arial" w:cs="Arial"/>
                <w:bCs/>
                <w:lang w:eastAsia="it-IT"/>
              </w:rPr>
              <w:t xml:space="preserve">si nota la presenza </w:t>
            </w:r>
            <w:r w:rsidRPr="00B27F94">
              <w:rPr>
                <w:rFonts w:ascii="Arial" w:hAnsi="Arial" w:cs="Arial"/>
                <w:bCs/>
                <w:lang w:eastAsia="it-IT"/>
              </w:rPr>
              <w:t xml:space="preserve">di sporcizia o </w:t>
            </w:r>
            <w:r w:rsidRPr="00707BE6">
              <w:rPr>
                <w:rFonts w:ascii="Arial" w:hAnsi="Arial" w:cs="Arial"/>
                <w:bCs/>
                <w:lang w:eastAsia="it-IT"/>
              </w:rPr>
              <w:t>rifiuti</w:t>
            </w:r>
            <w:r>
              <w:rPr>
                <w:rFonts w:ascii="Arial" w:hAnsi="Arial" w:cs="Arial"/>
                <w:bCs/>
                <w:lang w:eastAsia="it-IT"/>
              </w:rPr>
              <w:t xml:space="preserve"> vari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noWrap/>
            <w:vAlign w:val="center"/>
          </w:tcPr>
          <w:p w:rsidR="00BC380D" w:rsidRPr="00B27F94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Su </w:t>
            </w:r>
            <w:r w:rsidRPr="00F44088">
              <w:rPr>
                <w:rFonts w:ascii="Arial" w:hAnsi="Arial" w:cs="Arial"/>
                <w:b/>
                <w:bCs/>
                <w:lang w:eastAsia="it-IT"/>
              </w:rPr>
              <w:t>soffitti e pareti</w:t>
            </w:r>
            <w:r>
              <w:rPr>
                <w:rFonts w:ascii="Arial" w:hAnsi="Arial" w:cs="Arial"/>
                <w:bCs/>
                <w:lang w:eastAsia="it-IT"/>
              </w:rPr>
              <w:t xml:space="preserve"> si nota la p</w:t>
            </w:r>
            <w:r w:rsidRPr="00B27F94">
              <w:rPr>
                <w:rFonts w:ascii="Arial" w:hAnsi="Arial" w:cs="Arial"/>
                <w:bCs/>
                <w:lang w:eastAsia="it-IT"/>
              </w:rPr>
              <w:t>resenza di polvere</w:t>
            </w:r>
            <w:r>
              <w:rPr>
                <w:rFonts w:ascii="Arial" w:hAnsi="Arial" w:cs="Arial"/>
                <w:bCs/>
                <w:lang w:eastAsia="it-IT"/>
              </w:rPr>
              <w:t>,</w:t>
            </w:r>
            <w:r w:rsidRPr="00B27F94">
              <w:rPr>
                <w:rFonts w:ascii="Arial" w:hAnsi="Arial" w:cs="Arial"/>
                <w:bCs/>
                <w:lang w:eastAsia="it-IT"/>
              </w:rPr>
              <w:t xml:space="preserve"> sporco</w:t>
            </w:r>
            <w:r>
              <w:rPr>
                <w:rFonts w:ascii="Arial" w:hAnsi="Arial" w:cs="Arial"/>
                <w:bCs/>
                <w:lang w:eastAsia="it-IT"/>
              </w:rPr>
              <w:t>,</w:t>
            </w:r>
            <w:r>
              <w:rPr>
                <w:rFonts w:ascii="Arial" w:hAnsi="Arial" w:cs="Arial"/>
                <w:bCs/>
                <w:lang w:eastAsia="it-IT"/>
              </w:rPr>
              <w:t xml:space="preserve"> ragnatele</w:t>
            </w:r>
            <w:r>
              <w:rPr>
                <w:rFonts w:ascii="Arial" w:hAnsi="Arial" w:cs="Arial"/>
                <w:bCs/>
                <w:lang w:eastAsia="it-IT"/>
              </w:rPr>
              <w:t xml:space="preserve">, ecc.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Pr="00B27F94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>Nell’</w:t>
            </w:r>
            <w:r w:rsidR="00F44088">
              <w:rPr>
                <w:rFonts w:ascii="Arial" w:hAnsi="Arial" w:cs="Arial"/>
                <w:bCs/>
                <w:lang w:eastAsia="it-IT"/>
              </w:rPr>
              <w:t>aria</w:t>
            </w:r>
            <w:r>
              <w:rPr>
                <w:rFonts w:ascii="Arial" w:hAnsi="Arial" w:cs="Arial"/>
                <w:bCs/>
                <w:lang w:eastAsia="it-IT"/>
              </w:rPr>
              <w:t xml:space="preserve"> si rileva una notevole </w:t>
            </w:r>
            <w:r w:rsidRPr="00F44088">
              <w:rPr>
                <w:rFonts w:ascii="Arial" w:hAnsi="Arial" w:cs="Arial"/>
                <w:b/>
                <w:bCs/>
                <w:lang w:eastAsia="it-IT"/>
              </w:rPr>
              <w:t>presenza di insetti volanti</w:t>
            </w:r>
            <w:r>
              <w:rPr>
                <w:rFonts w:ascii="Arial" w:hAnsi="Arial" w:cs="Arial"/>
                <w:bCs/>
                <w:lang w:eastAsia="it-IT"/>
              </w:rPr>
              <w:t xml:space="preserve"> </w:t>
            </w:r>
            <w:r w:rsidRPr="00BC380D">
              <w:rPr>
                <w:rFonts w:ascii="Arial" w:hAnsi="Arial" w:cs="Arial"/>
                <w:bCs/>
                <w:i/>
                <w:sz w:val="22"/>
                <w:lang w:eastAsia="it-IT"/>
              </w:rPr>
              <w:t xml:space="preserve">(moscerini, mosche, vespe, farfalle, </w:t>
            </w:r>
            <w:proofErr w:type="spellStart"/>
            <w:r w:rsidRPr="00BC380D">
              <w:rPr>
                <w:rFonts w:ascii="Arial" w:hAnsi="Arial" w:cs="Arial"/>
                <w:bCs/>
                <w:i/>
                <w:sz w:val="22"/>
                <w:lang w:eastAsia="it-IT"/>
              </w:rPr>
              <w:t>ecc</w:t>
            </w:r>
            <w:proofErr w:type="spellEnd"/>
            <w:r w:rsidRPr="00BC380D">
              <w:rPr>
                <w:rFonts w:ascii="Arial" w:hAnsi="Arial" w:cs="Arial"/>
                <w:bCs/>
                <w:i/>
                <w:sz w:val="22"/>
                <w:lang w:eastAsia="it-IT"/>
              </w:rPr>
              <w:t>,)</w:t>
            </w:r>
            <w:r w:rsidRPr="00BC380D">
              <w:rPr>
                <w:rFonts w:ascii="Arial" w:hAnsi="Arial" w:cs="Arial"/>
                <w:bCs/>
                <w:sz w:val="22"/>
                <w:lang w:eastAsia="it-IT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Il </w:t>
            </w:r>
            <w:r w:rsidRPr="00F44088">
              <w:rPr>
                <w:rFonts w:ascii="Arial" w:hAnsi="Arial" w:cs="Arial"/>
                <w:b/>
                <w:bCs/>
                <w:lang w:eastAsia="it-IT"/>
              </w:rPr>
              <w:t>deposito degli alimenti</w:t>
            </w:r>
            <w:r>
              <w:rPr>
                <w:rFonts w:ascii="Arial" w:hAnsi="Arial" w:cs="Arial"/>
                <w:bCs/>
                <w:lang w:eastAsia="it-IT"/>
              </w:rPr>
              <w:t xml:space="preserve"> conservabili a temperatura ambiente è in luogo ombreggiato e fresco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Pr="00B27F94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Gli </w:t>
            </w:r>
            <w:r w:rsidRPr="008F7AE6">
              <w:rPr>
                <w:rFonts w:ascii="Arial" w:hAnsi="Arial" w:cs="Arial"/>
                <w:b/>
                <w:bCs/>
                <w:lang w:eastAsia="it-IT"/>
              </w:rPr>
              <w:t xml:space="preserve">alimenti </w:t>
            </w:r>
            <w:r w:rsidRPr="008F7AE6">
              <w:rPr>
                <w:rFonts w:ascii="Arial" w:hAnsi="Arial" w:cs="Arial"/>
                <w:b/>
                <w:bCs/>
                <w:lang w:eastAsia="it-IT"/>
              </w:rPr>
              <w:t>sfusi</w:t>
            </w:r>
            <w:r>
              <w:rPr>
                <w:rFonts w:ascii="Arial" w:hAnsi="Arial" w:cs="Arial"/>
                <w:bCs/>
                <w:lang w:eastAsia="it-IT"/>
              </w:rPr>
              <w:t xml:space="preserve"> </w:t>
            </w:r>
            <w:r>
              <w:rPr>
                <w:rFonts w:ascii="Arial" w:hAnsi="Arial" w:cs="Arial"/>
                <w:bCs/>
                <w:lang w:eastAsia="it-IT"/>
              </w:rPr>
              <w:t>sono all’interno di contenitori idonei e protetti</w:t>
            </w:r>
            <w:r>
              <w:rPr>
                <w:rFonts w:ascii="Arial" w:hAnsi="Arial" w:cs="Arial"/>
                <w:bCs/>
                <w:lang w:eastAsia="it-IT"/>
              </w:rPr>
              <w:t xml:space="preserve"> e comunque non appoggiati direttamente sul pavimento/suolo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Pr="00B27F94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>I f</w:t>
            </w:r>
            <w:r w:rsidRPr="006F7C4C">
              <w:rPr>
                <w:rFonts w:ascii="Arial" w:hAnsi="Arial" w:cs="Arial"/>
                <w:b/>
                <w:bCs/>
                <w:lang w:eastAsia="it-IT"/>
              </w:rPr>
              <w:t>rigoriferi/</w:t>
            </w:r>
            <w:r>
              <w:rPr>
                <w:rFonts w:ascii="Arial" w:hAnsi="Arial" w:cs="Arial"/>
                <w:b/>
                <w:bCs/>
                <w:lang w:eastAsia="it-IT"/>
              </w:rPr>
              <w:t>c</w:t>
            </w:r>
            <w:r w:rsidRPr="006F7C4C">
              <w:rPr>
                <w:rFonts w:ascii="Arial" w:hAnsi="Arial" w:cs="Arial"/>
                <w:b/>
                <w:bCs/>
                <w:lang w:eastAsia="it-IT"/>
              </w:rPr>
              <w:t>ongelatori</w:t>
            </w:r>
            <w:r>
              <w:rPr>
                <w:rFonts w:ascii="Arial" w:hAnsi="Arial" w:cs="Arial"/>
                <w:bCs/>
                <w:lang w:eastAsia="it-IT"/>
              </w:rPr>
              <w:t xml:space="preserve"> sono tutti accesi e già a temperatura di regime </w:t>
            </w:r>
            <w:r w:rsidRPr="00587E3F">
              <w:rPr>
                <w:rFonts w:ascii="Arial" w:hAnsi="Arial" w:cs="Arial"/>
                <w:bCs/>
                <w:i/>
                <w:sz w:val="22"/>
                <w:lang w:eastAsia="it-IT"/>
              </w:rPr>
              <w:t>(tra 7 e 10°</w:t>
            </w:r>
            <w:proofErr w:type="gramStart"/>
            <w:r w:rsidRPr="00587E3F">
              <w:rPr>
                <w:rFonts w:ascii="Arial" w:hAnsi="Arial" w:cs="Arial"/>
                <w:bCs/>
                <w:i/>
                <w:sz w:val="22"/>
                <w:lang w:eastAsia="it-IT"/>
              </w:rPr>
              <w:t>C  /</w:t>
            </w:r>
            <w:proofErr w:type="gramEnd"/>
            <w:r w:rsidRPr="00587E3F">
              <w:rPr>
                <w:rFonts w:ascii="Arial" w:hAnsi="Arial" w:cs="Arial"/>
                <w:bCs/>
                <w:i/>
                <w:sz w:val="22"/>
                <w:lang w:eastAsia="it-IT"/>
              </w:rPr>
              <w:t xml:space="preserve">  tra -18 e -20°C)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I </w:t>
            </w:r>
            <w:r w:rsidRPr="006F7C4C">
              <w:rPr>
                <w:rFonts w:ascii="Arial" w:hAnsi="Arial" w:cs="Arial"/>
                <w:b/>
                <w:bCs/>
                <w:lang w:eastAsia="it-IT"/>
              </w:rPr>
              <w:t>frigoriferi/congelatori</w:t>
            </w:r>
            <w:r>
              <w:rPr>
                <w:rFonts w:ascii="Arial" w:hAnsi="Arial" w:cs="Arial"/>
                <w:bCs/>
                <w:lang w:eastAsia="it-IT"/>
              </w:rPr>
              <w:t xml:space="preserve"> sono dotati di termometri per la lettura veloce della temperatura interna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Sono state predisposte le </w:t>
            </w:r>
            <w:r w:rsidRPr="006F7C4C">
              <w:rPr>
                <w:rFonts w:ascii="Arial" w:hAnsi="Arial" w:cs="Arial"/>
                <w:b/>
                <w:bCs/>
                <w:lang w:eastAsia="it-IT"/>
              </w:rPr>
              <w:t>Schede di lettura delle temperature</w:t>
            </w:r>
            <w:r>
              <w:rPr>
                <w:rFonts w:ascii="Arial" w:hAnsi="Arial" w:cs="Arial"/>
                <w:bCs/>
                <w:lang w:eastAsia="it-IT"/>
              </w:rPr>
              <w:t xml:space="preserve"> per il mantenimento della catena del freddo.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Pr="00707BE6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 w:rsidRPr="008F7AE6">
              <w:rPr>
                <w:rFonts w:ascii="Arial" w:hAnsi="Arial" w:cs="Arial"/>
                <w:b/>
                <w:bCs/>
                <w:lang w:eastAsia="it-IT"/>
              </w:rPr>
              <w:t xml:space="preserve">I cibi </w:t>
            </w:r>
            <w:r w:rsidR="00F44088">
              <w:rPr>
                <w:rFonts w:ascii="Arial" w:hAnsi="Arial" w:cs="Arial"/>
                <w:b/>
                <w:bCs/>
                <w:lang w:eastAsia="it-IT"/>
              </w:rPr>
              <w:t xml:space="preserve">nei </w:t>
            </w:r>
            <w:r w:rsidR="00E92238">
              <w:rPr>
                <w:rFonts w:ascii="Arial" w:hAnsi="Arial" w:cs="Arial"/>
                <w:b/>
                <w:bCs/>
                <w:lang w:eastAsia="it-IT"/>
              </w:rPr>
              <w:t>refrigeratori</w:t>
            </w:r>
            <w:r>
              <w:rPr>
                <w:rFonts w:ascii="Arial" w:hAnsi="Arial" w:cs="Arial"/>
                <w:bCs/>
                <w:lang w:eastAsia="it-IT"/>
              </w:rPr>
              <w:t xml:space="preserve"> sono collocati rispettando la separazione tra “crudi/cotti” e “pul</w:t>
            </w:r>
            <w:bookmarkStart w:id="0" w:name="_GoBack"/>
            <w:bookmarkEnd w:id="0"/>
            <w:r>
              <w:rPr>
                <w:rFonts w:ascii="Arial" w:hAnsi="Arial" w:cs="Arial"/>
                <w:bCs/>
                <w:lang w:eastAsia="it-IT"/>
              </w:rPr>
              <w:t>iti/sporchi”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 w:rsidRPr="006F7C4C">
              <w:rPr>
                <w:rFonts w:ascii="Arial" w:hAnsi="Arial" w:cs="Arial"/>
                <w:b/>
                <w:bCs/>
                <w:lang w:eastAsia="it-IT"/>
              </w:rPr>
              <w:t>I piani di lavoro</w:t>
            </w:r>
            <w:r>
              <w:rPr>
                <w:rFonts w:ascii="Arial" w:hAnsi="Arial" w:cs="Arial"/>
                <w:bCs/>
                <w:lang w:eastAsia="it-IT"/>
              </w:rPr>
              <w:t xml:space="preserve"> sono ben puliti e pronti all’uso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 w:rsidRPr="006F7C4C">
              <w:rPr>
                <w:rFonts w:ascii="Arial" w:hAnsi="Arial" w:cs="Arial"/>
                <w:b/>
                <w:bCs/>
                <w:lang w:eastAsia="it-IT"/>
              </w:rPr>
              <w:t>I piani cottura</w:t>
            </w:r>
            <w:r>
              <w:rPr>
                <w:rFonts w:ascii="Arial" w:hAnsi="Arial" w:cs="Arial"/>
                <w:bCs/>
                <w:lang w:eastAsia="it-IT"/>
              </w:rPr>
              <w:t xml:space="preserve"> sono puliti e pronti all’uso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Verificare che </w:t>
            </w:r>
            <w:r w:rsidRPr="006F7C4C">
              <w:rPr>
                <w:rFonts w:ascii="Arial" w:hAnsi="Arial" w:cs="Arial"/>
                <w:b/>
                <w:bCs/>
                <w:lang w:eastAsia="it-IT"/>
              </w:rPr>
              <w:t>le attrezzature di lavoro</w:t>
            </w:r>
            <w:r>
              <w:rPr>
                <w:rFonts w:ascii="Arial" w:hAnsi="Arial" w:cs="Arial"/>
                <w:bCs/>
                <w:lang w:eastAsia="it-IT"/>
              </w:rPr>
              <w:t xml:space="preserve"> siano state pulite secondo il Piano della pulizia HACCP?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 w:rsidRPr="006F7C4C">
              <w:rPr>
                <w:rFonts w:ascii="Arial" w:hAnsi="Arial" w:cs="Arial"/>
                <w:b/>
                <w:bCs/>
                <w:lang w:eastAsia="it-IT"/>
              </w:rPr>
              <w:t>I lavabi</w:t>
            </w:r>
            <w:r>
              <w:rPr>
                <w:rFonts w:ascii="Arial" w:hAnsi="Arial" w:cs="Arial"/>
                <w:bCs/>
                <w:lang w:eastAsia="it-IT"/>
              </w:rPr>
              <w:t xml:space="preserve"> sono allacciati all’acqua potabile e sono puliti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sz w:val="22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C’è la presenza di </w:t>
            </w:r>
            <w:r w:rsidRPr="006F7C4C">
              <w:rPr>
                <w:rFonts w:ascii="Arial" w:hAnsi="Arial" w:cs="Arial"/>
                <w:b/>
                <w:bCs/>
                <w:lang w:eastAsia="it-IT"/>
              </w:rPr>
              <w:t>sapone liquido con dosatore</w:t>
            </w:r>
            <w:r>
              <w:rPr>
                <w:rFonts w:ascii="Arial" w:hAnsi="Arial" w:cs="Arial"/>
                <w:bCs/>
                <w:lang w:eastAsia="it-IT"/>
              </w:rPr>
              <w:t xml:space="preserve"> a pressione per la pulizia delle mani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sz w:val="22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C’è la buona disponibilità di </w:t>
            </w:r>
            <w:r w:rsidRPr="006F7C4C">
              <w:rPr>
                <w:rFonts w:ascii="Arial" w:hAnsi="Arial" w:cs="Arial"/>
                <w:b/>
                <w:bCs/>
                <w:lang w:eastAsia="it-IT"/>
              </w:rPr>
              <w:t>carta asciugamani</w:t>
            </w:r>
            <w:r>
              <w:rPr>
                <w:rFonts w:ascii="Arial" w:hAnsi="Arial" w:cs="Arial"/>
                <w:bCs/>
                <w:lang w:eastAsia="it-IT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sz w:val="22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I </w:t>
            </w:r>
            <w:r w:rsidRPr="006F7C4C">
              <w:rPr>
                <w:rFonts w:ascii="Arial" w:hAnsi="Arial" w:cs="Arial"/>
                <w:b/>
                <w:bCs/>
                <w:lang w:eastAsia="it-IT"/>
              </w:rPr>
              <w:t>detergenti e i sanificanti</w:t>
            </w:r>
            <w:r>
              <w:rPr>
                <w:rFonts w:ascii="Arial" w:hAnsi="Arial" w:cs="Arial"/>
                <w:bCs/>
                <w:lang w:eastAsia="it-IT"/>
              </w:rPr>
              <w:t xml:space="preserve"> per la pulizia delle attrezzature e dei piani di lavoro sono ben chiusi e posti in una zona specifica e ben separati dagli alimenti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sz w:val="22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Sono presenti i </w:t>
            </w:r>
            <w:r w:rsidRPr="008F7AE6">
              <w:rPr>
                <w:rFonts w:ascii="Arial" w:hAnsi="Arial" w:cs="Arial"/>
                <w:b/>
                <w:bCs/>
                <w:lang w:eastAsia="it-IT"/>
              </w:rPr>
              <w:t>bidoni per la raccolta differenziata</w:t>
            </w:r>
            <w:r>
              <w:rPr>
                <w:rFonts w:ascii="Arial" w:hAnsi="Arial" w:cs="Arial"/>
                <w:bCs/>
                <w:lang w:eastAsia="it-IT"/>
              </w:rPr>
              <w:t xml:space="preserve"> dei rifiuti di cucina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sz w:val="22"/>
                <w:lang w:eastAsia="it-IT"/>
              </w:rPr>
            </w:pPr>
            <w:r>
              <w:rPr>
                <w:rFonts w:ascii="Arial" w:hAnsi="Arial" w:cs="Arial"/>
                <w:bCs/>
                <w:sz w:val="22"/>
                <w:lang w:eastAsia="it-IT"/>
              </w:rPr>
              <w:t>C</w:t>
            </w:r>
            <w:r w:rsidRPr="00587E3F">
              <w:rPr>
                <w:rFonts w:ascii="Arial" w:hAnsi="Arial" w:cs="Arial"/>
                <w:bCs/>
                <w:sz w:val="22"/>
                <w:lang w:eastAsia="it-IT"/>
              </w:rPr>
              <w:t>on apertura</w:t>
            </w:r>
            <w:r>
              <w:rPr>
                <w:rFonts w:ascii="Arial" w:hAnsi="Arial" w:cs="Arial"/>
                <w:bCs/>
                <w:sz w:val="22"/>
                <w:lang w:eastAsia="it-IT"/>
              </w:rPr>
              <w:t>:</w:t>
            </w:r>
          </w:p>
          <w:p w:rsidR="00BC380D" w:rsidRPr="000C49C4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bCs/>
                <w:sz w:val="20"/>
                <w:lang w:eastAsia="it-IT"/>
              </w:rPr>
              <w:t>A</w:t>
            </w:r>
            <w:r w:rsidRPr="00587E3F">
              <w:rPr>
                <w:rFonts w:ascii="Arial" w:hAnsi="Arial" w:cs="Arial"/>
                <w:bCs/>
                <w:sz w:val="20"/>
                <w:lang w:eastAsia="it-IT"/>
              </w:rPr>
              <w:t xml:space="preserve"> pedale</w:t>
            </w:r>
            <w:r w:rsidRPr="00587E3F">
              <w:rPr>
                <w:rFonts w:ascii="Arial" w:hAnsi="Arial" w:cs="Arial"/>
                <w:bCs/>
                <w:sz w:val="20"/>
                <w:lang w:eastAsia="it-IT"/>
              </w:rPr>
              <w:t xml:space="preserve"> </w:t>
            </w:r>
            <w:r w:rsidRPr="00587E3F">
              <w:rPr>
                <w:rFonts w:ascii="Arial" w:hAnsi="Arial" w:cs="Arial"/>
                <w:bCs/>
                <w:sz w:val="20"/>
                <w:lang w:eastAsia="it-IT"/>
              </w:rPr>
              <w:sym w:font="Webdings" w:char="F063"/>
            </w:r>
            <w:r w:rsidRPr="00587E3F">
              <w:rPr>
                <w:rFonts w:ascii="Arial" w:hAnsi="Arial" w:cs="Arial"/>
                <w:bCs/>
                <w:sz w:val="20"/>
                <w:lang w:eastAsia="it-IT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lang w:eastAsia="it-IT"/>
              </w:rPr>
              <w:t xml:space="preserve">  </w:t>
            </w:r>
            <w:r w:rsidRPr="00587E3F">
              <w:rPr>
                <w:rFonts w:ascii="Arial" w:hAnsi="Arial" w:cs="Arial"/>
                <w:bCs/>
                <w:sz w:val="20"/>
                <w:lang w:eastAsia="it-IT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lang w:eastAsia="it-IT"/>
              </w:rPr>
              <w:t>A</w:t>
            </w:r>
            <w:r w:rsidRPr="00587E3F">
              <w:rPr>
                <w:rFonts w:ascii="Arial" w:hAnsi="Arial" w:cs="Arial"/>
                <w:bCs/>
                <w:sz w:val="20"/>
                <w:lang w:eastAsia="it-IT"/>
              </w:rPr>
              <w:t xml:space="preserve"> mano</w:t>
            </w:r>
            <w:r w:rsidRPr="00587E3F">
              <w:rPr>
                <w:rFonts w:ascii="Arial" w:hAnsi="Arial" w:cs="Arial"/>
                <w:bCs/>
                <w:sz w:val="20"/>
                <w:lang w:eastAsia="it-IT"/>
              </w:rPr>
              <w:t xml:space="preserve"> </w:t>
            </w:r>
            <w:r w:rsidRPr="00587E3F">
              <w:rPr>
                <w:rFonts w:ascii="Arial" w:hAnsi="Arial" w:cs="Arial"/>
                <w:bCs/>
                <w:sz w:val="20"/>
                <w:lang w:eastAsia="it-IT"/>
              </w:rPr>
              <w:sym w:font="Webdings" w:char="F063"/>
            </w: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I </w:t>
            </w:r>
            <w:r w:rsidRPr="00BC380D">
              <w:rPr>
                <w:rFonts w:ascii="Arial" w:hAnsi="Arial" w:cs="Arial"/>
                <w:b/>
                <w:bCs/>
                <w:lang w:eastAsia="it-IT"/>
              </w:rPr>
              <w:t>servizi igienici</w:t>
            </w:r>
            <w:r>
              <w:rPr>
                <w:rFonts w:ascii="Arial" w:hAnsi="Arial" w:cs="Arial"/>
                <w:bCs/>
                <w:lang w:eastAsia="it-IT"/>
              </w:rPr>
              <w:t xml:space="preserve"> sono in numero sufficiente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>
              <w:rPr>
                <w:rFonts w:ascii="Arial" w:hAnsi="Arial" w:cs="Arial"/>
                <w:bCs/>
                <w:lang w:eastAsia="it-IT"/>
              </w:rPr>
              <w:t xml:space="preserve">I </w:t>
            </w:r>
            <w:r w:rsidRPr="00BC380D">
              <w:rPr>
                <w:rFonts w:ascii="Arial" w:hAnsi="Arial" w:cs="Arial"/>
                <w:b/>
                <w:bCs/>
                <w:lang w:eastAsia="it-IT"/>
              </w:rPr>
              <w:t>servizi igienici</w:t>
            </w:r>
            <w:r>
              <w:rPr>
                <w:rFonts w:ascii="Arial" w:hAnsi="Arial" w:cs="Arial"/>
                <w:bCs/>
                <w:lang w:eastAsia="it-IT"/>
              </w:rPr>
              <w:t xml:space="preserve"> </w:t>
            </w:r>
            <w:r>
              <w:rPr>
                <w:rFonts w:ascii="Arial" w:hAnsi="Arial" w:cs="Arial"/>
                <w:bCs/>
                <w:lang w:eastAsia="it-IT"/>
              </w:rPr>
              <w:t>sono</w:t>
            </w:r>
            <w:r>
              <w:rPr>
                <w:rFonts w:ascii="Arial" w:hAnsi="Arial" w:cs="Arial"/>
                <w:bCs/>
                <w:lang w:eastAsia="it-IT"/>
              </w:rPr>
              <w:t xml:space="preserve"> </w:t>
            </w:r>
            <w:r>
              <w:rPr>
                <w:rFonts w:ascii="Arial" w:hAnsi="Arial" w:cs="Arial"/>
                <w:bCs/>
                <w:lang w:eastAsia="it-IT"/>
              </w:rPr>
              <w:t>puliti e dotati di sapone, carta e lavamani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  <w:tr w:rsidR="00BC380D" w:rsidRPr="000C49C4" w:rsidTr="00DA61A4">
        <w:trPr>
          <w:trHeight w:val="454"/>
        </w:trPr>
        <w:tc>
          <w:tcPr>
            <w:tcW w:w="6394" w:type="dxa"/>
            <w:shd w:val="clear" w:color="auto" w:fill="auto"/>
            <w:vAlign w:val="center"/>
          </w:tcPr>
          <w:p w:rsidR="00BC380D" w:rsidRDefault="00BC380D" w:rsidP="00BC380D">
            <w:pPr>
              <w:suppressAutoHyphens w:val="0"/>
              <w:spacing w:before="40" w:after="40"/>
              <w:rPr>
                <w:rFonts w:ascii="Arial" w:hAnsi="Arial" w:cs="Arial"/>
                <w:bCs/>
                <w:lang w:eastAsia="it-IT"/>
              </w:rPr>
            </w:pPr>
            <w:r w:rsidRPr="00F44088">
              <w:rPr>
                <w:rFonts w:ascii="Arial" w:hAnsi="Arial" w:cs="Arial"/>
                <w:b/>
                <w:bCs/>
                <w:lang w:eastAsia="it-IT"/>
              </w:rPr>
              <w:t>Altro</w:t>
            </w:r>
            <w:r>
              <w:rPr>
                <w:rFonts w:ascii="Arial" w:hAnsi="Arial" w:cs="Arial"/>
                <w:bCs/>
                <w:lang w:eastAsia="it-IT"/>
              </w:rPr>
              <w:t xml:space="preserve">: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82" w:type="dxa"/>
            <w:vAlign w:val="center"/>
          </w:tcPr>
          <w:p w:rsidR="00BC380D" w:rsidRPr="000C49C4" w:rsidRDefault="00BC380D" w:rsidP="00BC380D">
            <w:pPr>
              <w:suppressAutoHyphens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</w:tr>
    </w:tbl>
    <w:p w:rsidR="00D43841" w:rsidRPr="007760CB" w:rsidRDefault="00D43841" w:rsidP="00F55694">
      <w:pPr>
        <w:spacing w:before="240"/>
        <w:jc w:val="center"/>
        <w:rPr>
          <w:rFonts w:ascii="Calibri" w:hAnsi="Calibri" w:cs="Calibri"/>
        </w:rPr>
      </w:pPr>
      <w:r w:rsidRPr="00F55694">
        <w:rPr>
          <w:rFonts w:ascii="Calibri" w:hAnsi="Calibri" w:cs="Calibri"/>
          <w:b/>
          <w:i/>
        </w:rPr>
        <w:t xml:space="preserve">Nome e Firma </w:t>
      </w:r>
      <w:r w:rsidR="0069200C" w:rsidRPr="00F55694">
        <w:rPr>
          <w:rFonts w:ascii="Calibri" w:hAnsi="Calibri" w:cs="Calibri"/>
          <w:b/>
          <w:i/>
        </w:rPr>
        <w:t>del verificatore</w:t>
      </w:r>
      <w:r w:rsidRPr="007760CB">
        <w:rPr>
          <w:rFonts w:ascii="Calibri" w:hAnsi="Calibri" w:cs="Calibri"/>
        </w:rPr>
        <w:t>………………………………</w:t>
      </w:r>
      <w:r w:rsidR="00417800" w:rsidRPr="007760CB">
        <w:rPr>
          <w:rFonts w:ascii="Calibri" w:hAnsi="Calibri" w:cs="Calibri"/>
        </w:rPr>
        <w:t>…………………………….</w:t>
      </w:r>
    </w:p>
    <w:sectPr w:rsidR="00D43841" w:rsidRPr="007760CB" w:rsidSect="00BC380D">
      <w:headerReference w:type="default" r:id="rId7"/>
      <w:footerReference w:type="default" r:id="rId8"/>
      <w:pgSz w:w="11906" w:h="16838" w:code="9"/>
      <w:pgMar w:top="1418" w:right="567" w:bottom="709" w:left="85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2AB" w:rsidRDefault="00B742AB">
      <w:r>
        <w:separator/>
      </w:r>
    </w:p>
  </w:endnote>
  <w:endnote w:type="continuationSeparator" w:id="0">
    <w:p w:rsidR="00B742AB" w:rsidRDefault="00B7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439"/>
      <w:gridCol w:w="3191"/>
    </w:tblGrid>
    <w:tr w:rsidR="0069200C" w:rsidRPr="00961947" w:rsidTr="007760CB">
      <w:trPr>
        <w:cantSplit/>
        <w:trHeight w:hRule="exact" w:val="400"/>
      </w:trPr>
      <w:tc>
        <w:tcPr>
          <w:tcW w:w="3499" w:type="pct"/>
          <w:tcBorders>
            <w:top w:val="single" w:sz="6" w:space="0" w:color="auto"/>
          </w:tcBorders>
        </w:tcPr>
        <w:p w:rsidR="0069200C" w:rsidRPr="00961947" w:rsidRDefault="0069200C" w:rsidP="0069200C">
          <w:pPr>
            <w:tabs>
              <w:tab w:val="right" w:pos="9720"/>
            </w:tabs>
            <w:spacing w:before="40"/>
            <w:rPr>
              <w:sz w:val="14"/>
            </w:rPr>
          </w:pPr>
          <w:r w:rsidRPr="00961947">
            <w:rPr>
              <w:sz w:val="14"/>
            </w:rPr>
            <w:t>Il contenuto del presente documento costituisce materiale riservato.</w:t>
          </w:r>
        </w:p>
        <w:p w:rsidR="0069200C" w:rsidRPr="00961947" w:rsidRDefault="0069200C" w:rsidP="0069200C">
          <w:pPr>
            <w:tabs>
              <w:tab w:val="right" w:pos="9320"/>
            </w:tabs>
            <w:rPr>
              <w:sz w:val="14"/>
            </w:rPr>
          </w:pPr>
          <w:r w:rsidRPr="00961947">
            <w:rPr>
              <w:sz w:val="14"/>
            </w:rPr>
            <w:t>Ogni violazione sarà perseguita ai sensi di legge.</w:t>
          </w:r>
        </w:p>
      </w:tc>
      <w:tc>
        <w:tcPr>
          <w:tcW w:w="1501" w:type="pct"/>
          <w:tcBorders>
            <w:top w:val="single" w:sz="6" w:space="0" w:color="auto"/>
          </w:tcBorders>
        </w:tcPr>
        <w:p w:rsidR="0069200C" w:rsidRPr="00961947" w:rsidRDefault="0069200C" w:rsidP="0069200C">
          <w:pPr>
            <w:tabs>
              <w:tab w:val="right" w:pos="9320"/>
            </w:tabs>
            <w:spacing w:before="20"/>
            <w:jc w:val="right"/>
            <w:rPr>
              <w:sz w:val="20"/>
            </w:rPr>
          </w:pPr>
          <w:r w:rsidRPr="00961947">
            <w:rPr>
              <w:sz w:val="20"/>
            </w:rPr>
            <w:t xml:space="preserve">Pagina </w:t>
          </w:r>
          <w:r w:rsidRPr="00961947">
            <w:rPr>
              <w:sz w:val="20"/>
            </w:rPr>
            <w:fldChar w:fldCharType="begin"/>
          </w:r>
          <w:r w:rsidRPr="00961947">
            <w:rPr>
              <w:sz w:val="20"/>
            </w:rPr>
            <w:instrText xml:space="preserve"> PAGE  \* MERGEFORMAT </w:instrText>
          </w:r>
          <w:r w:rsidRPr="00961947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961947">
            <w:rPr>
              <w:sz w:val="20"/>
            </w:rPr>
            <w:fldChar w:fldCharType="end"/>
          </w:r>
          <w:r w:rsidRPr="00961947">
            <w:rPr>
              <w:sz w:val="20"/>
            </w:rPr>
            <w:t xml:space="preserve"> di </w:t>
          </w:r>
          <w:r w:rsidRPr="00961947">
            <w:rPr>
              <w:sz w:val="20"/>
            </w:rPr>
            <w:fldChar w:fldCharType="begin"/>
          </w:r>
          <w:r w:rsidRPr="00961947">
            <w:rPr>
              <w:sz w:val="20"/>
            </w:rPr>
            <w:instrText xml:space="preserve"> NUMPAGES  \* MERGEFORMAT </w:instrText>
          </w:r>
          <w:r w:rsidRPr="00961947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961947">
            <w:rPr>
              <w:sz w:val="20"/>
            </w:rPr>
            <w:fldChar w:fldCharType="end"/>
          </w:r>
        </w:p>
      </w:tc>
    </w:tr>
  </w:tbl>
  <w:p w:rsidR="0069200C" w:rsidRPr="007C1B6E" w:rsidRDefault="0069200C" w:rsidP="0069200C">
    <w:pPr>
      <w:pStyle w:val="Pidipagina"/>
      <w:tabs>
        <w:tab w:val="clear" w:pos="4819"/>
        <w:tab w:val="clear" w:pos="9638"/>
        <w:tab w:val="left" w:pos="1395"/>
      </w:tabs>
      <w:jc w:val="right"/>
    </w:pPr>
    <w:r w:rsidRPr="00F5143C">
      <w:rPr>
        <w:b/>
        <w:i/>
        <w:sz w:val="14"/>
        <w:szCs w:val="14"/>
      </w:rPr>
      <w:t>Benazzolli</w:t>
    </w:r>
    <w:r w:rsidRPr="00F5143C">
      <w:rPr>
        <w:b/>
        <w:i/>
        <w:color w:val="C00000"/>
        <w:sz w:val="14"/>
        <w:szCs w:val="14"/>
      </w:rPr>
      <w:t>&amp;</w:t>
    </w:r>
    <w:r w:rsidRPr="00F5143C">
      <w:rPr>
        <w:b/>
        <w:i/>
        <w:sz w:val="14"/>
        <w:szCs w:val="14"/>
      </w:rPr>
      <w:t xml:space="preserve">Partners </w:t>
    </w:r>
    <w:proofErr w:type="spellStart"/>
    <w:r w:rsidRPr="00F5143C">
      <w:rPr>
        <w:b/>
        <w:i/>
        <w:sz w:val="14"/>
        <w:szCs w:val="14"/>
      </w:rPr>
      <w:t>Srl</w:t>
    </w:r>
    <w:proofErr w:type="spellEnd"/>
    <w:r w:rsidRPr="00F5143C">
      <w:rPr>
        <w:b/>
        <w:i/>
        <w:sz w:val="14"/>
        <w:szCs w:val="14"/>
      </w:rPr>
      <w:t xml:space="preserve"> - Trento</w:t>
    </w:r>
  </w:p>
  <w:p w:rsidR="0069200C" w:rsidRPr="007760CB" w:rsidRDefault="0069200C" w:rsidP="0069200C">
    <w:pPr>
      <w:pStyle w:val="Pidipagina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2AB" w:rsidRDefault="00B742AB">
      <w:r>
        <w:separator/>
      </w:r>
    </w:p>
  </w:footnote>
  <w:footnote w:type="continuationSeparator" w:id="0">
    <w:p w:rsidR="00B742AB" w:rsidRDefault="00B74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04" w:type="dxa"/>
      <w:tblInd w:w="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6804"/>
      <w:gridCol w:w="2126"/>
    </w:tblGrid>
    <w:tr w:rsidR="00C20308" w:rsidTr="00460A3C">
      <w:trPr>
        <w:trHeight w:val="1266"/>
      </w:trPr>
      <w:tc>
        <w:tcPr>
          <w:tcW w:w="157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C20308" w:rsidRDefault="004E6751" w:rsidP="005C4E62">
          <w:pPr>
            <w:tabs>
              <w:tab w:val="left" w:pos="2080"/>
            </w:tabs>
          </w:pPr>
          <w:r>
            <w:rPr>
              <w:noProof/>
              <w:sz w:val="20"/>
              <w:szCs w:val="20"/>
            </w:rPr>
          </w:r>
          <w:r>
            <w:rPr>
              <w:sz w:val="20"/>
              <w:szCs w:val="20"/>
            </w:rPr>
            <w:pict w14:anchorId="16BF192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width:74.2pt;height:61.2pt;mso-left-percent:-10001;mso-top-percent:-10001;mso-position-horizontal:absolute;mso-position-horizontal-relative:char;mso-position-vertical:absolute;mso-position-vertical-relative:line;mso-left-percent:-10001;mso-top-percent:-10001">
                <v:imagedata r:id="rId1" o:title=""/>
                <w10:wrap type="none"/>
                <w10:anchorlock/>
              </v:shape>
            </w:pict>
          </w:r>
        </w:p>
      </w:tc>
      <w:tc>
        <w:tcPr>
          <w:tcW w:w="680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C20308" w:rsidRPr="007F5112" w:rsidRDefault="00C20308" w:rsidP="00641496">
          <w:pPr>
            <w:ind w:firstLine="708"/>
            <w:jc w:val="center"/>
            <w:rPr>
              <w:sz w:val="8"/>
              <w:szCs w:val="8"/>
            </w:rPr>
          </w:pPr>
        </w:p>
        <w:p w:rsidR="00C20308" w:rsidRPr="004E6751" w:rsidRDefault="00D52FE6" w:rsidP="00022453">
          <w:pPr>
            <w:pStyle w:val="Titolo3"/>
            <w:jc w:val="center"/>
            <w:rPr>
              <w:rFonts w:ascii="Calibri" w:hAnsi="Calibri" w:cs="Calibri"/>
              <w:b/>
              <w:sz w:val="28"/>
              <w:szCs w:val="40"/>
            </w:rPr>
          </w:pPr>
          <w:r w:rsidRPr="004E6751">
            <w:rPr>
              <w:rFonts w:ascii="Calibri" w:hAnsi="Calibri" w:cs="Calibri"/>
              <w:b/>
              <w:sz w:val="28"/>
              <w:szCs w:val="40"/>
            </w:rPr>
            <w:t>Piano di Autocontrollo HACCP</w:t>
          </w:r>
        </w:p>
        <w:p w:rsidR="00E51ACC" w:rsidRPr="00460A3C" w:rsidRDefault="004E6751" w:rsidP="00460A3C">
          <w:pPr>
            <w:spacing w:before="120"/>
            <w:jc w:val="center"/>
            <w:rPr>
              <w:rFonts w:ascii="Calibri" w:hAnsi="Calibri" w:cs="Calibri"/>
              <w:bCs/>
              <w:i/>
              <w:sz w:val="28"/>
              <w:szCs w:val="28"/>
              <w:lang w:eastAsia="it-IT"/>
            </w:rPr>
          </w:pPr>
          <w:r w:rsidRPr="00460A3C">
            <w:rPr>
              <w:rFonts w:ascii="Calibri" w:hAnsi="Calibri" w:cs="Calibri"/>
              <w:bCs/>
              <w:i/>
              <w:sz w:val="28"/>
              <w:szCs w:val="28"/>
              <w:lang w:eastAsia="it-IT"/>
            </w:rPr>
            <w:t>Scheda di controllo</w:t>
          </w:r>
          <w:r w:rsidR="00E51ACC" w:rsidRPr="00460A3C">
            <w:rPr>
              <w:rFonts w:ascii="Calibri" w:hAnsi="Calibri" w:cs="Calibri"/>
              <w:bCs/>
              <w:i/>
              <w:sz w:val="28"/>
              <w:szCs w:val="28"/>
              <w:lang w:eastAsia="it-IT"/>
            </w:rPr>
            <w:t xml:space="preserve"> </w:t>
          </w:r>
          <w:r w:rsidRPr="00460A3C">
            <w:rPr>
              <w:rFonts w:ascii="Calibri" w:hAnsi="Calibri" w:cs="Calibri"/>
              <w:bCs/>
              <w:i/>
              <w:sz w:val="28"/>
              <w:szCs w:val="28"/>
              <w:lang w:eastAsia="it-IT"/>
            </w:rPr>
            <w:t>preliminare sullo stato di igiene dei locali e attrezzature</w:t>
          </w:r>
        </w:p>
      </w:tc>
      <w:tc>
        <w:tcPr>
          <w:tcW w:w="212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4E6751" w:rsidRDefault="004E6751" w:rsidP="004E6751">
          <w:pPr>
            <w:jc w:val="center"/>
          </w:pPr>
        </w:p>
        <w:p w:rsidR="00C20308" w:rsidRDefault="004E6751" w:rsidP="004E6751">
          <w:pPr>
            <w:jc w:val="center"/>
          </w:pPr>
          <w:r>
            <w:t>Proloco di:</w:t>
          </w:r>
        </w:p>
        <w:p w:rsidR="00C20308" w:rsidRDefault="00C20308" w:rsidP="00D43841">
          <w:pPr>
            <w:jc w:val="center"/>
          </w:pPr>
        </w:p>
        <w:p w:rsidR="004E6751" w:rsidRDefault="004E6751" w:rsidP="00D43841">
          <w:pPr>
            <w:jc w:val="center"/>
          </w:pPr>
          <w:r>
            <w:t>--------------------</w:t>
          </w:r>
        </w:p>
      </w:tc>
    </w:tr>
  </w:tbl>
  <w:p w:rsidR="00C20308" w:rsidRPr="00BC380D" w:rsidRDefault="00C20308" w:rsidP="00214142">
    <w:pPr>
      <w:pStyle w:val="Intestazione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5E02EE"/>
    <w:multiLevelType w:val="hybridMultilevel"/>
    <w:tmpl w:val="2F2E679E"/>
    <w:lvl w:ilvl="0" w:tplc="35BE1266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F376B"/>
    <w:multiLevelType w:val="hybridMultilevel"/>
    <w:tmpl w:val="75969EAE"/>
    <w:lvl w:ilvl="0" w:tplc="5B6A5A44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2223"/>
    <w:rsid w:val="00022453"/>
    <w:rsid w:val="000633C2"/>
    <w:rsid w:val="000A7D05"/>
    <w:rsid w:val="000C49C4"/>
    <w:rsid w:val="000D22AF"/>
    <w:rsid w:val="00102B1D"/>
    <w:rsid w:val="00105187"/>
    <w:rsid w:val="001937B3"/>
    <w:rsid w:val="001A35DE"/>
    <w:rsid w:val="001D4FE5"/>
    <w:rsid w:val="001F27E3"/>
    <w:rsid w:val="00214142"/>
    <w:rsid w:val="00215591"/>
    <w:rsid w:val="0025450F"/>
    <w:rsid w:val="00282554"/>
    <w:rsid w:val="00297541"/>
    <w:rsid w:val="002B1767"/>
    <w:rsid w:val="002F3E68"/>
    <w:rsid w:val="00392223"/>
    <w:rsid w:val="0039553A"/>
    <w:rsid w:val="003C2848"/>
    <w:rsid w:val="004038F7"/>
    <w:rsid w:val="00411797"/>
    <w:rsid w:val="00417800"/>
    <w:rsid w:val="004179CA"/>
    <w:rsid w:val="004378F3"/>
    <w:rsid w:val="00460A3C"/>
    <w:rsid w:val="004B3076"/>
    <w:rsid w:val="004D58B7"/>
    <w:rsid w:val="004E6751"/>
    <w:rsid w:val="004F1A9E"/>
    <w:rsid w:val="00546060"/>
    <w:rsid w:val="00577171"/>
    <w:rsid w:val="00587E3F"/>
    <w:rsid w:val="005C4E62"/>
    <w:rsid w:val="005F0678"/>
    <w:rsid w:val="005F0BCF"/>
    <w:rsid w:val="005F5D21"/>
    <w:rsid w:val="00620734"/>
    <w:rsid w:val="00633A35"/>
    <w:rsid w:val="00641496"/>
    <w:rsid w:val="00646BEF"/>
    <w:rsid w:val="0069200C"/>
    <w:rsid w:val="006B0471"/>
    <w:rsid w:val="006D02EC"/>
    <w:rsid w:val="006F7C4C"/>
    <w:rsid w:val="00707BDB"/>
    <w:rsid w:val="00707BE6"/>
    <w:rsid w:val="00742587"/>
    <w:rsid w:val="00770492"/>
    <w:rsid w:val="007760CB"/>
    <w:rsid w:val="0079543E"/>
    <w:rsid w:val="00796AEC"/>
    <w:rsid w:val="007F5112"/>
    <w:rsid w:val="008369FF"/>
    <w:rsid w:val="00842DEE"/>
    <w:rsid w:val="0084635B"/>
    <w:rsid w:val="008541A0"/>
    <w:rsid w:val="008C5292"/>
    <w:rsid w:val="008F7AE6"/>
    <w:rsid w:val="0090240C"/>
    <w:rsid w:val="0090459B"/>
    <w:rsid w:val="009150C1"/>
    <w:rsid w:val="00994179"/>
    <w:rsid w:val="009B25AE"/>
    <w:rsid w:val="009B4920"/>
    <w:rsid w:val="00A70E1E"/>
    <w:rsid w:val="00AB29C8"/>
    <w:rsid w:val="00AC7893"/>
    <w:rsid w:val="00AD1137"/>
    <w:rsid w:val="00B10B63"/>
    <w:rsid w:val="00B27F94"/>
    <w:rsid w:val="00B30A7A"/>
    <w:rsid w:val="00B35CFB"/>
    <w:rsid w:val="00B56722"/>
    <w:rsid w:val="00B742AB"/>
    <w:rsid w:val="00BC380D"/>
    <w:rsid w:val="00BE7883"/>
    <w:rsid w:val="00C20308"/>
    <w:rsid w:val="00CA4E45"/>
    <w:rsid w:val="00CD5E45"/>
    <w:rsid w:val="00CF3BB4"/>
    <w:rsid w:val="00D1574A"/>
    <w:rsid w:val="00D36B45"/>
    <w:rsid w:val="00D43841"/>
    <w:rsid w:val="00D52FE6"/>
    <w:rsid w:val="00D76F94"/>
    <w:rsid w:val="00D904CF"/>
    <w:rsid w:val="00DA61A4"/>
    <w:rsid w:val="00DF325A"/>
    <w:rsid w:val="00DF50DE"/>
    <w:rsid w:val="00E2029E"/>
    <w:rsid w:val="00E2642D"/>
    <w:rsid w:val="00E34F15"/>
    <w:rsid w:val="00E41FAA"/>
    <w:rsid w:val="00E51ACC"/>
    <w:rsid w:val="00E7112C"/>
    <w:rsid w:val="00E92238"/>
    <w:rsid w:val="00F13DDE"/>
    <w:rsid w:val="00F205A5"/>
    <w:rsid w:val="00F24235"/>
    <w:rsid w:val="00F44088"/>
    <w:rsid w:val="00F55694"/>
    <w:rsid w:val="00F7569C"/>
    <w:rsid w:val="00FB7135"/>
    <w:rsid w:val="00FF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C1C756C"/>
  <w15:chartTrackingRefBased/>
  <w15:docId w15:val="{613EBFE6-32CF-4281-AB6C-847154A4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4378F3"/>
    <w:pPr>
      <w:suppressAutoHyphens/>
    </w:pPr>
    <w:rPr>
      <w:sz w:val="24"/>
      <w:szCs w:val="24"/>
      <w:lang w:eastAsia="ar-SA"/>
    </w:rPr>
  </w:style>
  <w:style w:type="paragraph" w:styleId="Titolo3">
    <w:name w:val="heading 3"/>
    <w:basedOn w:val="Normale"/>
    <w:next w:val="Normale"/>
    <w:qFormat/>
    <w:rsid w:val="004378F3"/>
    <w:pPr>
      <w:keepNext/>
      <w:jc w:val="both"/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4378F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378F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34F15"/>
  </w:style>
  <w:style w:type="paragraph" w:styleId="PreformattatoHTML">
    <w:name w:val="HTML Preformatted"/>
    <w:basedOn w:val="Normale"/>
    <w:rsid w:val="00577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idipaginaCarattere">
    <w:name w:val="Piè di pagina Carattere"/>
    <w:link w:val="Pidipagina"/>
    <w:uiPriority w:val="99"/>
    <w:rsid w:val="0069200C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DA61A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DA61A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A.P.S.S. TRENTO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5318613</dc:creator>
  <cp:keywords/>
  <cp:lastModifiedBy>Alberta Benazzolli</cp:lastModifiedBy>
  <cp:revision>11</cp:revision>
  <cp:lastPrinted>2018-05-28T15:05:00Z</cp:lastPrinted>
  <dcterms:created xsi:type="dcterms:W3CDTF">2018-04-04T09:54:00Z</dcterms:created>
  <dcterms:modified xsi:type="dcterms:W3CDTF">2018-05-28T15:06:00Z</dcterms:modified>
</cp:coreProperties>
</file>